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32" w:rsidRPr="00E71704" w:rsidRDefault="0078420E" w:rsidP="00175741">
      <w:pPr>
        <w:jc w:val="center"/>
        <w:rPr>
          <w:rFonts w:ascii="Bradley Hand ITC" w:hAnsi="Bradley Hand ITC"/>
          <w:b/>
          <w:sz w:val="24"/>
          <w:szCs w:val="24"/>
          <w:u w:val="single"/>
        </w:rPr>
      </w:pPr>
      <w:r w:rsidRPr="00E71704">
        <w:rPr>
          <w:rFonts w:ascii="Bradley Hand ITC" w:hAnsi="Bradley Hand ITC"/>
          <w:b/>
          <w:sz w:val="24"/>
          <w:szCs w:val="24"/>
          <w:u w:val="single"/>
        </w:rPr>
        <w:t>Rowan Class- English Home Learning- Macbeth</w:t>
      </w:r>
    </w:p>
    <w:p w:rsidR="0078420E" w:rsidRPr="00E71704" w:rsidRDefault="0078420E" w:rsidP="00175741">
      <w:pPr>
        <w:jc w:val="center"/>
        <w:rPr>
          <w:rFonts w:ascii="Bradley Hand ITC" w:hAnsi="Bradley Hand ITC"/>
          <w:b/>
          <w:sz w:val="24"/>
          <w:szCs w:val="24"/>
          <w:u w:val="single"/>
        </w:rPr>
      </w:pPr>
      <w:r w:rsidRPr="00E71704">
        <w:rPr>
          <w:rFonts w:ascii="Bradley Hand ITC" w:hAnsi="Bradley Hand ITC"/>
          <w:b/>
          <w:sz w:val="24"/>
          <w:szCs w:val="24"/>
          <w:u w:val="single"/>
        </w:rPr>
        <w:t>Week 3</w:t>
      </w:r>
    </w:p>
    <w:p w:rsidR="0078420E" w:rsidRDefault="006E1DEF" w:rsidP="00175741">
      <w:pPr>
        <w:jc w:val="center"/>
        <w:rPr>
          <w:rFonts w:ascii="Bradley Hand ITC" w:hAnsi="Bradley Hand ITC"/>
          <w:b/>
          <w:sz w:val="24"/>
          <w:szCs w:val="24"/>
          <w:u w:val="single"/>
        </w:rPr>
      </w:pPr>
      <w:r w:rsidRPr="00E71704">
        <w:rPr>
          <w:rFonts w:ascii="Bradley Hand ITC" w:hAnsi="Bradley Hand ITC"/>
          <w:b/>
          <w:sz w:val="24"/>
          <w:szCs w:val="24"/>
          <w:u w:val="single"/>
        </w:rPr>
        <w:t>“Daggers for King Duncan”</w:t>
      </w:r>
    </w:p>
    <w:p w:rsidR="00505CD1" w:rsidRDefault="00505CD1" w:rsidP="00175741">
      <w:pPr>
        <w:jc w:val="center"/>
        <w:rPr>
          <w:rFonts w:ascii="Bradley Hand ITC" w:hAnsi="Bradley Hand ITC"/>
          <w:b/>
          <w:sz w:val="24"/>
          <w:szCs w:val="24"/>
          <w:u w:val="single"/>
        </w:rPr>
      </w:pPr>
      <w:hyperlink r:id="rId6" w:history="1">
        <w:r w:rsidRPr="00687B6E">
          <w:rPr>
            <w:rStyle w:val="Hyperlink"/>
            <w:rFonts w:ascii="Bradley Hand ITC" w:hAnsi="Bradley Hand ITC"/>
            <w:b/>
            <w:sz w:val="24"/>
            <w:szCs w:val="24"/>
          </w:rPr>
          <w:t>https://www.bbc.co.uk/teach/school-radio/english-ks2-macbeth-3/znjvscw</w:t>
        </w:r>
      </w:hyperlink>
    </w:p>
    <w:p w:rsidR="00175741" w:rsidRPr="00E71704" w:rsidRDefault="00175741">
      <w:pPr>
        <w:rPr>
          <w:rFonts w:ascii="Bradley Hand ITC" w:hAnsi="Bradley Hand ITC"/>
          <w:b/>
          <w:sz w:val="24"/>
          <w:szCs w:val="24"/>
          <w:u w:val="single"/>
        </w:rPr>
      </w:pPr>
      <w:r w:rsidRPr="00E71704">
        <w:rPr>
          <w:rFonts w:ascii="Bradley Hand ITC" w:hAnsi="Bradley Hand ITC"/>
          <w:b/>
          <w:sz w:val="24"/>
          <w:szCs w:val="24"/>
          <w:u w:val="single"/>
        </w:rPr>
        <w:t>Activity 1</w:t>
      </w:r>
    </w:p>
    <w:p w:rsidR="006E1DEF" w:rsidRPr="00E71704" w:rsidRDefault="006E1DEF">
      <w:pPr>
        <w:rPr>
          <w:rFonts w:ascii="Bradley Hand ITC" w:hAnsi="Bradley Hand ITC"/>
          <w:sz w:val="24"/>
          <w:szCs w:val="24"/>
        </w:rPr>
      </w:pPr>
      <w:r w:rsidRPr="00E71704">
        <w:rPr>
          <w:rFonts w:ascii="Bradley Hand ITC" w:hAnsi="Bradley Hand ITC"/>
          <w:sz w:val="24"/>
          <w:szCs w:val="24"/>
        </w:rPr>
        <w:t xml:space="preserve">Watch </w:t>
      </w:r>
      <w:r w:rsidR="00175741" w:rsidRPr="00E71704">
        <w:rPr>
          <w:rFonts w:ascii="Bradley Hand ITC" w:hAnsi="Bradley Hand ITC"/>
          <w:sz w:val="24"/>
          <w:szCs w:val="24"/>
        </w:rPr>
        <w:t xml:space="preserve">Clip 3 up </w:t>
      </w:r>
      <w:r w:rsidR="006B3B2C" w:rsidRPr="00E71704">
        <w:rPr>
          <w:rFonts w:ascii="Bradley Hand ITC" w:hAnsi="Bradley Hand ITC"/>
          <w:sz w:val="24"/>
          <w:szCs w:val="24"/>
        </w:rPr>
        <w:t>to 2.43</w:t>
      </w:r>
      <w:r w:rsidR="00175741" w:rsidRPr="00E71704">
        <w:rPr>
          <w:rFonts w:ascii="Bradley Hand ITC" w:hAnsi="Bradley Hand ITC"/>
          <w:sz w:val="24"/>
          <w:szCs w:val="24"/>
        </w:rPr>
        <w:t xml:space="preserve"> mins and then r</w:t>
      </w:r>
      <w:r w:rsidRPr="00E71704">
        <w:rPr>
          <w:rFonts w:ascii="Bradley Hand ITC" w:hAnsi="Bradley Hand ITC"/>
          <w:sz w:val="24"/>
          <w:szCs w:val="24"/>
        </w:rPr>
        <w:t>ead</w:t>
      </w:r>
      <w:r w:rsidR="00175741" w:rsidRPr="00E71704">
        <w:rPr>
          <w:rFonts w:ascii="Bradley Hand ITC" w:hAnsi="Bradley Hand ITC"/>
          <w:sz w:val="24"/>
          <w:szCs w:val="24"/>
        </w:rPr>
        <w:t xml:space="preserve"> this</w:t>
      </w:r>
      <w:r w:rsidRPr="00E71704">
        <w:rPr>
          <w:rFonts w:ascii="Bradley Hand ITC" w:hAnsi="Bradley Hand ITC"/>
          <w:sz w:val="24"/>
          <w:szCs w:val="24"/>
        </w:rPr>
        <w:t xml:space="preserve"> simplified version of Scene 7 of the original </w:t>
      </w:r>
      <w:r w:rsidR="00505CD1" w:rsidRPr="00E71704">
        <w:rPr>
          <w:rFonts w:ascii="Bradley Hand ITC" w:hAnsi="Bradley Hand ITC"/>
          <w:sz w:val="24"/>
          <w:szCs w:val="24"/>
        </w:rPr>
        <w:t>play script</w:t>
      </w:r>
      <w:bookmarkStart w:id="0" w:name="_GoBack"/>
      <w:bookmarkEnd w:id="0"/>
      <w:r w:rsidRPr="00E71704">
        <w:rPr>
          <w:rFonts w:ascii="Bradley Hand ITC" w:hAnsi="Bradley Hand ITC"/>
          <w:sz w:val="24"/>
          <w:szCs w:val="24"/>
        </w:rPr>
        <w:t xml:space="preserve"> by Shakespeare:</w:t>
      </w:r>
    </w:p>
    <w:p w:rsidR="006E1DEF" w:rsidRPr="00E71704" w:rsidRDefault="006E1DEF">
      <w:pPr>
        <w:rPr>
          <w:rFonts w:ascii="Bradley Hand ITC" w:hAnsi="Bradley Hand ITC"/>
          <w:sz w:val="24"/>
          <w:szCs w:val="24"/>
        </w:rPr>
      </w:pPr>
      <w:r w:rsidRPr="00E71704">
        <w:rPr>
          <w:rFonts w:ascii="Bradley Hand ITC" w:hAnsi="Bradley Hand ITC"/>
          <w:noProof/>
          <w:sz w:val="24"/>
          <w:szCs w:val="24"/>
          <w:lang w:eastAsia="en-GB"/>
        </w:rPr>
        <w:drawing>
          <wp:inline distT="0" distB="0" distL="0" distR="0" wp14:anchorId="60B0C348" wp14:editId="78407CF1">
            <wp:extent cx="5142818" cy="6309360"/>
            <wp:effectExtent l="19050" t="19050" r="20320" b="152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2424" cy="630887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75741" w:rsidRPr="00E71704" w:rsidRDefault="00175741">
      <w:pPr>
        <w:rPr>
          <w:rFonts w:ascii="Bradley Hand ITC" w:hAnsi="Bradley Hand ITC"/>
          <w:sz w:val="24"/>
          <w:szCs w:val="24"/>
        </w:rPr>
      </w:pPr>
    </w:p>
    <w:p w:rsidR="00175741" w:rsidRPr="00E71704" w:rsidRDefault="00175741">
      <w:pPr>
        <w:rPr>
          <w:rFonts w:ascii="Bradley Hand ITC" w:hAnsi="Bradley Hand ITC"/>
          <w:sz w:val="24"/>
          <w:szCs w:val="24"/>
        </w:rPr>
      </w:pPr>
    </w:p>
    <w:p w:rsidR="00175741" w:rsidRPr="00E71704" w:rsidRDefault="00175741">
      <w:pPr>
        <w:rPr>
          <w:rFonts w:ascii="Bradley Hand ITC" w:hAnsi="Bradley Hand ITC"/>
          <w:sz w:val="24"/>
          <w:szCs w:val="24"/>
        </w:rPr>
      </w:pPr>
      <w:r w:rsidRPr="00E71704">
        <w:rPr>
          <w:rFonts w:ascii="Bradley Hand ITC" w:hAnsi="Bradley Hand ITC"/>
          <w:sz w:val="24"/>
          <w:szCs w:val="24"/>
        </w:rPr>
        <w:t>What do you think the following words and phrases mean?</w:t>
      </w:r>
    </w:p>
    <w:p w:rsidR="00175741" w:rsidRPr="00E71704" w:rsidRDefault="00175741">
      <w:pPr>
        <w:rPr>
          <w:rFonts w:ascii="Bradley Hand ITC" w:hAnsi="Bradley Hand ITC"/>
          <w:sz w:val="24"/>
          <w:szCs w:val="24"/>
        </w:rPr>
      </w:pPr>
      <w:r w:rsidRPr="00E71704">
        <w:rPr>
          <w:rFonts w:ascii="Bradley Hand ITC" w:hAnsi="Bradley Hand ITC"/>
          <w:noProof/>
          <w:sz w:val="24"/>
          <w:szCs w:val="24"/>
          <w:lang w:eastAsia="en-GB"/>
        </w:rPr>
        <w:drawing>
          <wp:inline distT="0" distB="0" distL="0" distR="0" wp14:anchorId="5D0616F2" wp14:editId="4DAB233F">
            <wp:extent cx="5305425" cy="2238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1FF" w:rsidRPr="00E71704" w:rsidRDefault="00B111FF">
      <w:pPr>
        <w:rPr>
          <w:rFonts w:ascii="Bradley Hand ITC" w:hAnsi="Bradley Hand ITC"/>
          <w:b/>
          <w:sz w:val="24"/>
          <w:szCs w:val="24"/>
          <w:u w:val="single"/>
        </w:rPr>
      </w:pPr>
    </w:p>
    <w:p w:rsidR="00B111FF" w:rsidRPr="00E71704" w:rsidRDefault="00B111FF">
      <w:pPr>
        <w:rPr>
          <w:rFonts w:ascii="Bradley Hand ITC" w:hAnsi="Bradley Hand ITC"/>
          <w:b/>
          <w:sz w:val="24"/>
          <w:szCs w:val="24"/>
          <w:u w:val="single"/>
        </w:rPr>
      </w:pPr>
    </w:p>
    <w:p w:rsidR="00B111FF" w:rsidRPr="00E71704" w:rsidRDefault="00B111FF">
      <w:pPr>
        <w:rPr>
          <w:rFonts w:ascii="Bradley Hand ITC" w:hAnsi="Bradley Hand ITC"/>
          <w:b/>
          <w:sz w:val="24"/>
          <w:szCs w:val="24"/>
          <w:u w:val="single"/>
        </w:rPr>
      </w:pPr>
    </w:p>
    <w:p w:rsidR="006B3B2C" w:rsidRDefault="006B3B2C">
      <w:pPr>
        <w:rPr>
          <w:rFonts w:ascii="Bradley Hand ITC" w:hAnsi="Bradley Hand ITC"/>
          <w:b/>
          <w:sz w:val="24"/>
          <w:szCs w:val="24"/>
          <w:u w:val="single"/>
        </w:rPr>
      </w:pPr>
    </w:p>
    <w:p w:rsidR="006B3B2C" w:rsidRDefault="006B3B2C">
      <w:pPr>
        <w:rPr>
          <w:rFonts w:ascii="Bradley Hand ITC" w:hAnsi="Bradley Hand ITC"/>
          <w:b/>
          <w:sz w:val="24"/>
          <w:szCs w:val="24"/>
          <w:u w:val="single"/>
        </w:rPr>
      </w:pPr>
    </w:p>
    <w:p w:rsidR="006B3B2C" w:rsidRDefault="006B3B2C">
      <w:pPr>
        <w:rPr>
          <w:rFonts w:ascii="Bradley Hand ITC" w:hAnsi="Bradley Hand ITC"/>
          <w:b/>
          <w:sz w:val="24"/>
          <w:szCs w:val="24"/>
          <w:u w:val="single"/>
        </w:rPr>
      </w:pPr>
    </w:p>
    <w:p w:rsidR="00175741" w:rsidRPr="00E71704" w:rsidRDefault="00175741">
      <w:pPr>
        <w:rPr>
          <w:rFonts w:ascii="Bradley Hand ITC" w:hAnsi="Bradley Hand ITC"/>
          <w:b/>
          <w:sz w:val="24"/>
          <w:szCs w:val="24"/>
          <w:u w:val="single"/>
        </w:rPr>
      </w:pPr>
      <w:r w:rsidRPr="00E71704">
        <w:rPr>
          <w:rFonts w:ascii="Bradley Hand ITC" w:hAnsi="Bradley Hand ITC"/>
          <w:b/>
          <w:sz w:val="24"/>
          <w:szCs w:val="24"/>
          <w:u w:val="single"/>
        </w:rPr>
        <w:t>Activity 2</w:t>
      </w:r>
    </w:p>
    <w:p w:rsidR="00175741" w:rsidRPr="00E71704" w:rsidRDefault="00175741">
      <w:pPr>
        <w:rPr>
          <w:rFonts w:ascii="Bradley Hand ITC" w:hAnsi="Bradley Hand ITC"/>
          <w:sz w:val="24"/>
          <w:szCs w:val="24"/>
        </w:rPr>
      </w:pPr>
      <w:r w:rsidRPr="00E71704">
        <w:rPr>
          <w:rFonts w:ascii="Bradley Hand ITC" w:hAnsi="Bradley Hand ITC"/>
          <w:sz w:val="24"/>
          <w:szCs w:val="24"/>
        </w:rPr>
        <w:t xml:space="preserve">Create a </w:t>
      </w:r>
      <w:r w:rsidR="00B111FF" w:rsidRPr="00E71704">
        <w:rPr>
          <w:rFonts w:ascii="Bradley Hand ITC" w:hAnsi="Bradley Hand ITC"/>
          <w:sz w:val="24"/>
          <w:szCs w:val="24"/>
        </w:rPr>
        <w:t>comic-strip version of the dialogue between Macbeth and Lady Macbeth.</w:t>
      </w:r>
    </w:p>
    <w:p w:rsidR="00B111FF" w:rsidRPr="00E71704" w:rsidRDefault="00B111FF">
      <w:pPr>
        <w:rPr>
          <w:rFonts w:ascii="Bradley Hand ITC" w:hAnsi="Bradley Hand ITC"/>
          <w:sz w:val="24"/>
          <w:szCs w:val="24"/>
        </w:rPr>
      </w:pPr>
      <w:r w:rsidRPr="00E71704">
        <w:rPr>
          <w:rFonts w:ascii="Bradley Hand ITC" w:hAnsi="Bradley Hand ITC"/>
          <w:sz w:val="24"/>
          <w:szCs w:val="24"/>
        </w:rPr>
        <w:t>You can use the extract in Activity 1 as well as Clip 2 up to 1.41 mins to help you write your comic-strip, as well as your own ideas.</w:t>
      </w:r>
    </w:p>
    <w:p w:rsidR="00175741" w:rsidRPr="00E71704" w:rsidRDefault="00175741">
      <w:pPr>
        <w:rPr>
          <w:rFonts w:ascii="Bradley Hand ITC" w:hAnsi="Bradley Hand ITC"/>
          <w:sz w:val="24"/>
          <w:szCs w:val="24"/>
        </w:rPr>
      </w:pPr>
    </w:p>
    <w:p w:rsidR="00175741" w:rsidRPr="00E71704" w:rsidRDefault="00B111FF">
      <w:pPr>
        <w:rPr>
          <w:rFonts w:ascii="Bradley Hand ITC" w:hAnsi="Bradley Hand ITC"/>
          <w:sz w:val="24"/>
          <w:szCs w:val="24"/>
        </w:rPr>
      </w:pPr>
      <w:r w:rsidRPr="00E71704">
        <w:rPr>
          <w:rFonts w:ascii="Bradley Hand ITC" w:hAnsi="Bradley Hand ITC"/>
          <w:noProof/>
          <w:sz w:val="24"/>
          <w:szCs w:val="24"/>
          <w:lang w:eastAsia="en-GB"/>
        </w:rPr>
        <w:lastRenderedPageBreak/>
        <w:drawing>
          <wp:inline distT="0" distB="0" distL="0" distR="0" wp14:anchorId="3973FFDA" wp14:editId="322B317A">
            <wp:extent cx="6126480" cy="8786437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3843" cy="879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1FF" w:rsidRPr="00E71704" w:rsidRDefault="00B111FF">
      <w:pPr>
        <w:rPr>
          <w:rFonts w:ascii="Bradley Hand ITC" w:hAnsi="Bradley Hand ITC"/>
          <w:b/>
          <w:sz w:val="24"/>
          <w:szCs w:val="24"/>
          <w:u w:val="single"/>
        </w:rPr>
      </w:pPr>
      <w:r w:rsidRPr="00E71704">
        <w:rPr>
          <w:rFonts w:ascii="Bradley Hand ITC" w:hAnsi="Bradley Hand ITC"/>
          <w:b/>
          <w:sz w:val="24"/>
          <w:szCs w:val="24"/>
          <w:u w:val="single"/>
        </w:rPr>
        <w:lastRenderedPageBreak/>
        <w:t>Activity 3</w:t>
      </w:r>
    </w:p>
    <w:p w:rsidR="00B111FF" w:rsidRPr="00E71704" w:rsidRDefault="00461375">
      <w:pPr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sz w:val="24"/>
          <w:szCs w:val="24"/>
        </w:rPr>
        <w:t>Watch Clip 3</w:t>
      </w:r>
      <w:r w:rsidR="00B111FF" w:rsidRPr="00E71704">
        <w:rPr>
          <w:rFonts w:ascii="Bradley Hand ITC" w:hAnsi="Bradley Hand ITC"/>
          <w:sz w:val="24"/>
          <w:szCs w:val="24"/>
        </w:rPr>
        <w:t xml:space="preserve"> from</w:t>
      </w:r>
      <w:r w:rsidR="004E0A25" w:rsidRPr="00E71704">
        <w:rPr>
          <w:rFonts w:ascii="Bradley Hand ITC" w:hAnsi="Bradley Hand ITC"/>
          <w:sz w:val="24"/>
          <w:szCs w:val="24"/>
        </w:rPr>
        <w:t xml:space="preserve"> 2.43 mins to the end. Then read Macbeth pages 26-31.</w:t>
      </w:r>
    </w:p>
    <w:p w:rsidR="00C071BA" w:rsidRPr="00E71704" w:rsidRDefault="00C071BA">
      <w:pPr>
        <w:rPr>
          <w:rFonts w:ascii="Bradley Hand ITC" w:hAnsi="Bradley Hand ITC"/>
          <w:b/>
          <w:sz w:val="24"/>
          <w:szCs w:val="24"/>
          <w:u w:val="single"/>
        </w:rPr>
      </w:pPr>
      <w:r w:rsidRPr="00E71704">
        <w:rPr>
          <w:rFonts w:ascii="Bradley Hand ITC" w:hAnsi="Bradley Hand ITC"/>
          <w:b/>
          <w:sz w:val="24"/>
          <w:szCs w:val="24"/>
          <w:u w:val="single"/>
        </w:rPr>
        <w:t>Questions:</w:t>
      </w:r>
    </w:p>
    <w:p w:rsidR="004E0A25" w:rsidRPr="00E71704" w:rsidRDefault="004E0A25" w:rsidP="00CE6590">
      <w:pPr>
        <w:pStyle w:val="ListParagraph"/>
        <w:numPr>
          <w:ilvl w:val="0"/>
          <w:numId w:val="2"/>
        </w:numPr>
        <w:rPr>
          <w:rFonts w:ascii="Bradley Hand ITC" w:hAnsi="Bradley Hand ITC"/>
          <w:sz w:val="24"/>
          <w:szCs w:val="24"/>
        </w:rPr>
      </w:pPr>
      <w:r w:rsidRPr="00E71704">
        <w:rPr>
          <w:rFonts w:ascii="Bradley Hand ITC" w:hAnsi="Bradley Hand ITC"/>
          <w:sz w:val="24"/>
          <w:szCs w:val="24"/>
        </w:rPr>
        <w:t>Macbeth is being driven to murder by a strange force and cannot be held responsible for his actions. Do you agree? Look at pa</w:t>
      </w:r>
      <w:r w:rsidR="00C071BA" w:rsidRPr="00E71704">
        <w:rPr>
          <w:rFonts w:ascii="Bradley Hand ITC" w:hAnsi="Bradley Hand ITC"/>
          <w:sz w:val="24"/>
          <w:szCs w:val="24"/>
        </w:rPr>
        <w:t>ges 26-27 for evidence from the text.</w:t>
      </w:r>
    </w:p>
    <w:p w:rsidR="00C071BA" w:rsidRPr="00E71704" w:rsidRDefault="00C071BA" w:rsidP="00CE6590">
      <w:pPr>
        <w:pStyle w:val="ListParagraph"/>
        <w:numPr>
          <w:ilvl w:val="0"/>
          <w:numId w:val="2"/>
        </w:numPr>
        <w:rPr>
          <w:rFonts w:ascii="Bradley Hand ITC" w:hAnsi="Bradley Hand ITC"/>
          <w:sz w:val="24"/>
          <w:szCs w:val="24"/>
        </w:rPr>
      </w:pPr>
      <w:r w:rsidRPr="00E71704">
        <w:rPr>
          <w:rFonts w:ascii="Bradley Hand ITC" w:hAnsi="Bradley Hand ITC"/>
          <w:sz w:val="24"/>
          <w:szCs w:val="24"/>
        </w:rPr>
        <w:t>Can you find an example of personification on p.28?</w:t>
      </w:r>
    </w:p>
    <w:p w:rsidR="00C071BA" w:rsidRPr="00E71704" w:rsidRDefault="00C071BA" w:rsidP="00CE6590">
      <w:pPr>
        <w:pStyle w:val="ListParagraph"/>
        <w:numPr>
          <w:ilvl w:val="0"/>
          <w:numId w:val="2"/>
        </w:numPr>
        <w:rPr>
          <w:rFonts w:ascii="Bradley Hand ITC" w:hAnsi="Bradley Hand ITC"/>
          <w:sz w:val="24"/>
          <w:szCs w:val="24"/>
        </w:rPr>
      </w:pPr>
      <w:r w:rsidRPr="00E71704">
        <w:rPr>
          <w:rFonts w:ascii="Bradley Hand ITC" w:hAnsi="Bradley Hand ITC"/>
          <w:sz w:val="24"/>
          <w:szCs w:val="24"/>
        </w:rPr>
        <w:t>Read to the end of p.30. Why do you think that Macbeth has two daggers?</w:t>
      </w:r>
    </w:p>
    <w:p w:rsidR="00C071BA" w:rsidRPr="00E71704" w:rsidRDefault="00C071BA" w:rsidP="00CE6590">
      <w:pPr>
        <w:pStyle w:val="ListParagraph"/>
        <w:numPr>
          <w:ilvl w:val="0"/>
          <w:numId w:val="2"/>
        </w:numPr>
        <w:rPr>
          <w:rFonts w:ascii="Bradley Hand ITC" w:hAnsi="Bradley Hand ITC"/>
          <w:sz w:val="24"/>
          <w:szCs w:val="24"/>
        </w:rPr>
      </w:pPr>
      <w:r w:rsidRPr="00E71704">
        <w:rPr>
          <w:rFonts w:ascii="Bradley Hand ITC" w:hAnsi="Bradley Hand ITC"/>
          <w:sz w:val="24"/>
          <w:szCs w:val="24"/>
        </w:rPr>
        <w:t xml:space="preserve">What does Lady Macbeth do to make the guards seem guilty of Duncan’s </w:t>
      </w:r>
      <w:r w:rsidR="006B3B2C" w:rsidRPr="00E71704">
        <w:rPr>
          <w:rFonts w:ascii="Bradley Hand ITC" w:hAnsi="Bradley Hand ITC"/>
          <w:sz w:val="24"/>
          <w:szCs w:val="24"/>
        </w:rPr>
        <w:t>murder?</w:t>
      </w:r>
    </w:p>
    <w:p w:rsidR="00872A2A" w:rsidRPr="00E71704" w:rsidRDefault="00872A2A" w:rsidP="00CE6590">
      <w:pPr>
        <w:pStyle w:val="ListParagraph"/>
        <w:numPr>
          <w:ilvl w:val="0"/>
          <w:numId w:val="2"/>
        </w:numPr>
        <w:rPr>
          <w:rFonts w:ascii="Bradley Hand ITC" w:hAnsi="Bradley Hand ITC"/>
          <w:sz w:val="24"/>
          <w:szCs w:val="24"/>
        </w:rPr>
      </w:pPr>
      <w:r w:rsidRPr="00E71704">
        <w:rPr>
          <w:rFonts w:ascii="Bradley Hand ITC" w:hAnsi="Bradley Hand ITC"/>
          <w:sz w:val="24"/>
          <w:szCs w:val="24"/>
        </w:rPr>
        <w:t xml:space="preserve">On page 30, why does </w:t>
      </w:r>
      <w:r w:rsidR="006B3B2C" w:rsidRPr="00E71704">
        <w:rPr>
          <w:rFonts w:ascii="Bradley Hand ITC" w:hAnsi="Bradley Hand ITC"/>
          <w:sz w:val="24"/>
          <w:szCs w:val="24"/>
        </w:rPr>
        <w:t>Lady</w:t>
      </w:r>
      <w:r w:rsidRPr="00E71704">
        <w:rPr>
          <w:rFonts w:ascii="Bradley Hand ITC" w:hAnsi="Bradley Hand ITC"/>
          <w:sz w:val="24"/>
          <w:szCs w:val="24"/>
        </w:rPr>
        <w:t xml:space="preserve"> Macbeth say, “You should not have brought the daggers here!</w:t>
      </w:r>
      <w:r w:rsidR="006B3B2C" w:rsidRPr="00E71704">
        <w:rPr>
          <w:rFonts w:ascii="Bradley Hand ITC" w:hAnsi="Bradley Hand ITC"/>
          <w:sz w:val="24"/>
          <w:szCs w:val="24"/>
        </w:rPr>
        <w:t>”?</w:t>
      </w:r>
    </w:p>
    <w:p w:rsidR="00872A2A" w:rsidRPr="00E71704" w:rsidRDefault="00872A2A" w:rsidP="00CE6590">
      <w:pPr>
        <w:pStyle w:val="ListParagraph"/>
        <w:numPr>
          <w:ilvl w:val="0"/>
          <w:numId w:val="2"/>
        </w:numPr>
        <w:rPr>
          <w:rFonts w:ascii="Bradley Hand ITC" w:hAnsi="Bradley Hand ITC"/>
          <w:sz w:val="24"/>
          <w:szCs w:val="24"/>
        </w:rPr>
      </w:pPr>
      <w:r w:rsidRPr="00E71704">
        <w:rPr>
          <w:rFonts w:ascii="Bradley Hand ITC" w:hAnsi="Bradley Hand ITC"/>
          <w:sz w:val="24"/>
          <w:szCs w:val="24"/>
        </w:rPr>
        <w:t>What words and phrases on pages 30 and 31 suggest that Macbeth feels guilty about what he has done?</w:t>
      </w:r>
    </w:p>
    <w:p w:rsidR="00C071BA" w:rsidRPr="00E71704" w:rsidRDefault="00C071BA">
      <w:pPr>
        <w:rPr>
          <w:rFonts w:ascii="Bradley Hand ITC" w:hAnsi="Bradley Hand ITC"/>
          <w:b/>
          <w:sz w:val="24"/>
          <w:szCs w:val="24"/>
          <w:u w:val="single"/>
        </w:rPr>
      </w:pPr>
      <w:r w:rsidRPr="00E71704">
        <w:rPr>
          <w:rFonts w:ascii="Bradley Hand ITC" w:hAnsi="Bradley Hand ITC"/>
          <w:b/>
          <w:sz w:val="24"/>
          <w:szCs w:val="24"/>
          <w:u w:val="single"/>
        </w:rPr>
        <w:t>Activity 4</w:t>
      </w:r>
    </w:p>
    <w:p w:rsidR="00C071BA" w:rsidRPr="00E71704" w:rsidRDefault="00872A2A">
      <w:pPr>
        <w:rPr>
          <w:rFonts w:ascii="Bradley Hand ITC" w:hAnsi="Bradley Hand ITC"/>
          <w:sz w:val="24"/>
          <w:szCs w:val="24"/>
        </w:rPr>
      </w:pPr>
      <w:r w:rsidRPr="00E71704">
        <w:rPr>
          <w:rFonts w:ascii="Bradley Hand ITC" w:hAnsi="Bradley Hand ITC"/>
          <w:sz w:val="24"/>
          <w:szCs w:val="24"/>
        </w:rPr>
        <w:t xml:space="preserve">Watch Clip 4 </w:t>
      </w:r>
      <w:r w:rsidR="00461375">
        <w:rPr>
          <w:rFonts w:ascii="Bradley Hand ITC" w:hAnsi="Bradley Hand ITC"/>
          <w:sz w:val="24"/>
          <w:szCs w:val="24"/>
        </w:rPr>
        <w:t>– “All Hail Macbeth, King of Scotland!</w:t>
      </w:r>
      <w:r w:rsidR="006B3B2C">
        <w:rPr>
          <w:rFonts w:ascii="Bradley Hand ITC" w:hAnsi="Bradley Hand ITC"/>
          <w:sz w:val="24"/>
          <w:szCs w:val="24"/>
        </w:rPr>
        <w:t>”</w:t>
      </w:r>
      <w:r w:rsidR="00461375">
        <w:rPr>
          <w:rFonts w:ascii="Bradley Hand ITC" w:hAnsi="Bradley Hand ITC"/>
          <w:sz w:val="24"/>
          <w:szCs w:val="24"/>
        </w:rPr>
        <w:t xml:space="preserve"> </w:t>
      </w:r>
      <w:r w:rsidRPr="00E71704">
        <w:rPr>
          <w:rFonts w:ascii="Bradley Hand ITC" w:hAnsi="Bradley Hand ITC"/>
          <w:sz w:val="24"/>
          <w:szCs w:val="24"/>
        </w:rPr>
        <w:t>up to</w:t>
      </w:r>
      <w:r w:rsidR="00E26A0E" w:rsidRPr="00E71704">
        <w:rPr>
          <w:rFonts w:ascii="Bradley Hand ITC" w:hAnsi="Bradley Hand ITC"/>
          <w:sz w:val="24"/>
          <w:szCs w:val="24"/>
        </w:rPr>
        <w:t xml:space="preserve"> 2.00mins. </w:t>
      </w:r>
      <w:r w:rsidR="00461375" w:rsidRPr="00E71704">
        <w:rPr>
          <w:rFonts w:ascii="Bradley Hand ITC" w:hAnsi="Bradley Hand ITC"/>
          <w:sz w:val="24"/>
          <w:szCs w:val="24"/>
        </w:rPr>
        <w:t>Then</w:t>
      </w:r>
      <w:r w:rsidR="00E26A0E" w:rsidRPr="00E71704">
        <w:rPr>
          <w:rFonts w:ascii="Bradley Hand ITC" w:hAnsi="Bradley Hand ITC"/>
          <w:sz w:val="24"/>
          <w:szCs w:val="24"/>
        </w:rPr>
        <w:t xml:space="preserve"> read pages 32-34</w:t>
      </w:r>
      <w:r w:rsidRPr="00E71704">
        <w:rPr>
          <w:rFonts w:ascii="Bradley Hand ITC" w:hAnsi="Bradley Hand ITC"/>
          <w:sz w:val="24"/>
          <w:szCs w:val="24"/>
        </w:rPr>
        <w:t>.</w:t>
      </w:r>
    </w:p>
    <w:p w:rsidR="00872A2A" w:rsidRPr="00E71704" w:rsidRDefault="00872A2A">
      <w:pPr>
        <w:rPr>
          <w:rFonts w:ascii="Bradley Hand ITC" w:hAnsi="Bradley Hand ITC"/>
          <w:b/>
          <w:sz w:val="24"/>
          <w:szCs w:val="24"/>
          <w:u w:val="single"/>
        </w:rPr>
      </w:pPr>
      <w:r w:rsidRPr="00E71704">
        <w:rPr>
          <w:rFonts w:ascii="Bradley Hand ITC" w:hAnsi="Bradley Hand ITC"/>
          <w:b/>
          <w:sz w:val="24"/>
          <w:szCs w:val="24"/>
          <w:u w:val="single"/>
        </w:rPr>
        <w:t>Questions:</w:t>
      </w:r>
    </w:p>
    <w:p w:rsidR="00872A2A" w:rsidRPr="00E71704" w:rsidRDefault="00872A2A" w:rsidP="00CE6590">
      <w:pPr>
        <w:pStyle w:val="ListParagraph"/>
        <w:numPr>
          <w:ilvl w:val="0"/>
          <w:numId w:val="1"/>
        </w:numPr>
        <w:rPr>
          <w:rFonts w:ascii="Bradley Hand ITC" w:hAnsi="Bradley Hand ITC"/>
          <w:sz w:val="24"/>
          <w:szCs w:val="24"/>
        </w:rPr>
      </w:pPr>
      <w:r w:rsidRPr="00E71704">
        <w:rPr>
          <w:rFonts w:ascii="Bradley Hand ITC" w:hAnsi="Bradley Hand ITC"/>
          <w:sz w:val="24"/>
          <w:szCs w:val="24"/>
        </w:rPr>
        <w:t xml:space="preserve">Why do you think people suspect Malcom and </w:t>
      </w:r>
      <w:proofErr w:type="spellStart"/>
      <w:r w:rsidRPr="00E71704">
        <w:rPr>
          <w:rFonts w:ascii="Bradley Hand ITC" w:hAnsi="Bradley Hand ITC"/>
          <w:sz w:val="24"/>
          <w:szCs w:val="24"/>
        </w:rPr>
        <w:t>Donalbain</w:t>
      </w:r>
      <w:proofErr w:type="spellEnd"/>
      <w:r w:rsidRPr="00E71704">
        <w:rPr>
          <w:rFonts w:ascii="Bradley Hand ITC" w:hAnsi="Bradley Hand ITC"/>
          <w:sz w:val="24"/>
          <w:szCs w:val="24"/>
        </w:rPr>
        <w:t xml:space="preserve"> of murdering King Duncan?</w:t>
      </w:r>
    </w:p>
    <w:p w:rsidR="00872A2A" w:rsidRPr="00E71704" w:rsidRDefault="00872A2A" w:rsidP="00CE6590">
      <w:pPr>
        <w:pStyle w:val="ListParagraph"/>
        <w:numPr>
          <w:ilvl w:val="0"/>
          <w:numId w:val="1"/>
        </w:numPr>
        <w:rPr>
          <w:rFonts w:ascii="Bradley Hand ITC" w:hAnsi="Bradley Hand ITC"/>
          <w:sz w:val="24"/>
          <w:szCs w:val="24"/>
        </w:rPr>
      </w:pPr>
      <w:r w:rsidRPr="00E71704">
        <w:rPr>
          <w:rFonts w:ascii="Bradley Hand ITC" w:hAnsi="Bradley Hand ITC"/>
          <w:sz w:val="24"/>
          <w:szCs w:val="24"/>
        </w:rPr>
        <w:t>Why do you think that Ma</w:t>
      </w:r>
      <w:r w:rsidR="00E71704">
        <w:rPr>
          <w:rFonts w:ascii="Bradley Hand ITC" w:hAnsi="Bradley Hand ITC"/>
          <w:sz w:val="24"/>
          <w:szCs w:val="24"/>
        </w:rPr>
        <w:t>l</w:t>
      </w:r>
      <w:r w:rsidRPr="00E71704">
        <w:rPr>
          <w:rFonts w:ascii="Bradley Hand ITC" w:hAnsi="Bradley Hand ITC"/>
          <w:sz w:val="24"/>
          <w:szCs w:val="24"/>
        </w:rPr>
        <w:t xml:space="preserve">com and </w:t>
      </w:r>
      <w:proofErr w:type="spellStart"/>
      <w:r w:rsidRPr="00E71704">
        <w:rPr>
          <w:rFonts w:ascii="Bradley Hand ITC" w:hAnsi="Bradley Hand ITC"/>
          <w:sz w:val="24"/>
          <w:szCs w:val="24"/>
        </w:rPr>
        <w:t>Donalbain</w:t>
      </w:r>
      <w:proofErr w:type="spellEnd"/>
      <w:r w:rsidRPr="00E71704">
        <w:rPr>
          <w:rFonts w:ascii="Bradley Hand ITC" w:hAnsi="Bradley Hand ITC"/>
          <w:sz w:val="24"/>
          <w:szCs w:val="24"/>
        </w:rPr>
        <w:t xml:space="preserve"> are convinced that Macbeth is the murderer?</w:t>
      </w:r>
    </w:p>
    <w:p w:rsidR="00872A2A" w:rsidRPr="00E71704" w:rsidRDefault="00CE6590" w:rsidP="00CE6590">
      <w:pPr>
        <w:pStyle w:val="ListParagraph"/>
        <w:numPr>
          <w:ilvl w:val="0"/>
          <w:numId w:val="1"/>
        </w:numPr>
        <w:rPr>
          <w:rFonts w:ascii="Bradley Hand ITC" w:hAnsi="Bradley Hand ITC"/>
          <w:sz w:val="24"/>
          <w:szCs w:val="24"/>
        </w:rPr>
      </w:pPr>
      <w:r w:rsidRPr="00E71704">
        <w:rPr>
          <w:rFonts w:ascii="Bradley Hand ITC" w:hAnsi="Bradley Hand ITC"/>
          <w:sz w:val="24"/>
          <w:szCs w:val="24"/>
        </w:rPr>
        <w:t xml:space="preserve">After their father’s murder, where do Malcom and </w:t>
      </w:r>
      <w:proofErr w:type="spellStart"/>
      <w:r w:rsidRPr="00E71704">
        <w:rPr>
          <w:rFonts w:ascii="Bradley Hand ITC" w:hAnsi="Bradley Hand ITC"/>
          <w:sz w:val="24"/>
          <w:szCs w:val="24"/>
        </w:rPr>
        <w:t>Donalbain</w:t>
      </w:r>
      <w:proofErr w:type="spellEnd"/>
      <w:r w:rsidRPr="00E71704">
        <w:rPr>
          <w:rFonts w:ascii="Bradley Hand ITC" w:hAnsi="Bradley Hand ITC"/>
          <w:sz w:val="24"/>
          <w:szCs w:val="24"/>
        </w:rPr>
        <w:t xml:space="preserve"> go?</w:t>
      </w:r>
    </w:p>
    <w:p w:rsidR="00E26A0E" w:rsidRPr="00E71704" w:rsidRDefault="00E26A0E" w:rsidP="00E26A0E">
      <w:pPr>
        <w:pStyle w:val="ListParagraph"/>
        <w:numPr>
          <w:ilvl w:val="0"/>
          <w:numId w:val="1"/>
        </w:numPr>
        <w:rPr>
          <w:rFonts w:ascii="Bradley Hand ITC" w:hAnsi="Bradley Hand ITC"/>
          <w:sz w:val="24"/>
          <w:szCs w:val="24"/>
        </w:rPr>
      </w:pPr>
      <w:r w:rsidRPr="00E71704">
        <w:rPr>
          <w:rFonts w:ascii="Bradley Hand ITC" w:hAnsi="Bradley Hand ITC"/>
          <w:sz w:val="24"/>
          <w:szCs w:val="24"/>
        </w:rPr>
        <w:t xml:space="preserve">Write a </w:t>
      </w:r>
      <w:r w:rsidRPr="00E71704">
        <w:rPr>
          <w:rFonts w:ascii="Bradley Hand ITC" w:hAnsi="Bradley Hand ITC"/>
          <w:b/>
          <w:sz w:val="24"/>
          <w:szCs w:val="24"/>
        </w:rPr>
        <w:t xml:space="preserve">summary </w:t>
      </w:r>
      <w:r w:rsidRPr="00E71704">
        <w:rPr>
          <w:rFonts w:ascii="Bradley Hand ITC" w:hAnsi="Bradley Hand ITC"/>
          <w:sz w:val="24"/>
          <w:szCs w:val="24"/>
        </w:rPr>
        <w:t>of pages 26-34 in six sentences.</w:t>
      </w:r>
    </w:p>
    <w:p w:rsidR="00E26A0E" w:rsidRPr="00E71704" w:rsidRDefault="00E26A0E" w:rsidP="00E26A0E">
      <w:pPr>
        <w:pStyle w:val="ListParagraph"/>
        <w:rPr>
          <w:rFonts w:ascii="Bradley Hand ITC" w:hAnsi="Bradley Hand ITC"/>
          <w:sz w:val="24"/>
          <w:szCs w:val="24"/>
        </w:rPr>
      </w:pPr>
    </w:p>
    <w:p w:rsidR="00CE6590" w:rsidRPr="00E71704" w:rsidRDefault="00CE6590">
      <w:pPr>
        <w:rPr>
          <w:rFonts w:ascii="Bradley Hand ITC" w:hAnsi="Bradley Hand ITC"/>
          <w:b/>
          <w:sz w:val="24"/>
          <w:szCs w:val="24"/>
          <w:u w:val="single"/>
        </w:rPr>
      </w:pPr>
    </w:p>
    <w:p w:rsidR="00CE6590" w:rsidRPr="00E71704" w:rsidRDefault="00CE6590">
      <w:pPr>
        <w:rPr>
          <w:rFonts w:ascii="Bradley Hand ITC" w:hAnsi="Bradley Hand ITC"/>
          <w:b/>
          <w:sz w:val="24"/>
          <w:szCs w:val="24"/>
          <w:u w:val="single"/>
        </w:rPr>
      </w:pPr>
      <w:r w:rsidRPr="00E71704">
        <w:rPr>
          <w:rFonts w:ascii="Bradley Hand ITC" w:hAnsi="Bradley Hand ITC"/>
          <w:b/>
          <w:sz w:val="24"/>
          <w:szCs w:val="24"/>
          <w:u w:val="single"/>
        </w:rPr>
        <w:t>Activity 5</w:t>
      </w:r>
    </w:p>
    <w:p w:rsidR="00E26A0E" w:rsidRPr="00E71704" w:rsidRDefault="00E26A0E" w:rsidP="00E26A0E">
      <w:pPr>
        <w:pStyle w:val="ListParagraph"/>
        <w:numPr>
          <w:ilvl w:val="0"/>
          <w:numId w:val="4"/>
        </w:numPr>
        <w:rPr>
          <w:rFonts w:ascii="Bradley Hand ITC" w:hAnsi="Bradley Hand ITC"/>
          <w:sz w:val="24"/>
          <w:szCs w:val="24"/>
        </w:rPr>
      </w:pPr>
      <w:r w:rsidRPr="00E71704">
        <w:rPr>
          <w:rFonts w:ascii="Bradley Hand ITC" w:hAnsi="Bradley Hand ITC"/>
          <w:sz w:val="24"/>
          <w:szCs w:val="24"/>
        </w:rPr>
        <w:t xml:space="preserve">Read p.35. How do you think Macbeth will get rid of Banquo and his son </w:t>
      </w:r>
      <w:proofErr w:type="spellStart"/>
      <w:r w:rsidRPr="00E71704">
        <w:rPr>
          <w:rFonts w:ascii="Bradley Hand ITC" w:hAnsi="Bradley Hand ITC"/>
          <w:sz w:val="24"/>
          <w:szCs w:val="24"/>
        </w:rPr>
        <w:t>Fleance</w:t>
      </w:r>
      <w:proofErr w:type="spellEnd"/>
      <w:r w:rsidRPr="00E71704">
        <w:rPr>
          <w:rFonts w:ascii="Bradley Hand ITC" w:hAnsi="Bradley Hand ITC"/>
          <w:sz w:val="24"/>
          <w:szCs w:val="24"/>
        </w:rPr>
        <w:t>?</w:t>
      </w:r>
    </w:p>
    <w:p w:rsidR="00E26A0E" w:rsidRPr="00E71704" w:rsidRDefault="00E26A0E" w:rsidP="00E26A0E">
      <w:pPr>
        <w:pStyle w:val="ListParagraph"/>
        <w:numPr>
          <w:ilvl w:val="0"/>
          <w:numId w:val="4"/>
        </w:numPr>
        <w:rPr>
          <w:rFonts w:ascii="Bradley Hand ITC" w:hAnsi="Bradley Hand ITC"/>
          <w:sz w:val="24"/>
          <w:szCs w:val="24"/>
        </w:rPr>
      </w:pPr>
      <w:r w:rsidRPr="00E71704">
        <w:rPr>
          <w:rFonts w:ascii="Bradley Hand ITC" w:hAnsi="Bradley Hand ITC"/>
          <w:sz w:val="24"/>
          <w:szCs w:val="24"/>
        </w:rPr>
        <w:t>Now- Watch Clip 4 from 2.00 mins to the end. Were you right? What is Macbeth’s plan?</w:t>
      </w:r>
    </w:p>
    <w:p w:rsidR="00E26A0E" w:rsidRPr="00E71704" w:rsidRDefault="00E26A0E" w:rsidP="00E26A0E">
      <w:pPr>
        <w:pStyle w:val="ListParagraph"/>
        <w:numPr>
          <w:ilvl w:val="0"/>
          <w:numId w:val="4"/>
        </w:numPr>
        <w:rPr>
          <w:rFonts w:ascii="Bradley Hand ITC" w:hAnsi="Bradley Hand ITC"/>
          <w:sz w:val="24"/>
          <w:szCs w:val="24"/>
        </w:rPr>
      </w:pPr>
      <w:r w:rsidRPr="00E71704">
        <w:rPr>
          <w:rFonts w:ascii="Bradley Hand ITC" w:hAnsi="Bradley Hand ITC"/>
          <w:sz w:val="24"/>
          <w:szCs w:val="24"/>
        </w:rPr>
        <w:t xml:space="preserve">Replace the words in </w:t>
      </w:r>
      <w:r w:rsidRPr="00E71704">
        <w:rPr>
          <w:rFonts w:ascii="Bradley Hand ITC" w:hAnsi="Bradley Hand ITC"/>
          <w:b/>
          <w:sz w:val="24"/>
          <w:szCs w:val="24"/>
        </w:rPr>
        <w:t>bold</w:t>
      </w:r>
      <w:r w:rsidRPr="00E71704">
        <w:rPr>
          <w:rFonts w:ascii="Bradley Hand ITC" w:hAnsi="Bradley Hand ITC"/>
          <w:sz w:val="24"/>
          <w:szCs w:val="24"/>
        </w:rPr>
        <w:t xml:space="preserve"> with </w:t>
      </w:r>
      <w:r w:rsidRPr="00E71704">
        <w:rPr>
          <w:rFonts w:ascii="Bradley Hand ITC" w:hAnsi="Bradley Hand ITC"/>
          <w:b/>
          <w:sz w:val="24"/>
          <w:szCs w:val="24"/>
        </w:rPr>
        <w:t>synonyms</w:t>
      </w:r>
      <w:r w:rsidRPr="00E71704">
        <w:rPr>
          <w:rFonts w:ascii="Bradley Hand ITC" w:hAnsi="Bradley Hand ITC"/>
          <w:sz w:val="24"/>
          <w:szCs w:val="24"/>
        </w:rPr>
        <w:t xml:space="preserve">: (use a </w:t>
      </w:r>
      <w:r w:rsidR="006B3B2C" w:rsidRPr="00E71704">
        <w:rPr>
          <w:rFonts w:ascii="Bradley Hand ITC" w:hAnsi="Bradley Hand ITC"/>
          <w:sz w:val="24"/>
          <w:szCs w:val="24"/>
        </w:rPr>
        <w:t>thesaurus</w:t>
      </w:r>
      <w:r w:rsidR="001436C5">
        <w:rPr>
          <w:rFonts w:ascii="Bradley Hand ITC" w:hAnsi="Bradley Hand ITC"/>
          <w:sz w:val="24"/>
          <w:szCs w:val="24"/>
        </w:rPr>
        <w:t xml:space="preserve"> </w:t>
      </w:r>
      <w:r w:rsidRPr="00E71704">
        <w:rPr>
          <w:rFonts w:ascii="Bradley Hand ITC" w:hAnsi="Bradley Hand ITC"/>
          <w:sz w:val="24"/>
          <w:szCs w:val="24"/>
        </w:rPr>
        <w:t xml:space="preserve"> or </w:t>
      </w:r>
      <w:hyperlink r:id="rId10" w:history="1">
        <w:r w:rsidRPr="00E71704">
          <w:rPr>
            <w:rStyle w:val="Hyperlink"/>
            <w:rFonts w:ascii="Bradley Hand ITC" w:hAnsi="Bradley Hand ITC"/>
            <w:sz w:val="24"/>
            <w:szCs w:val="24"/>
          </w:rPr>
          <w:t>https://www.collinsdictionary.com/dictionary/english-thesaurus</w:t>
        </w:r>
      </w:hyperlink>
      <w:r w:rsidRPr="00E71704">
        <w:rPr>
          <w:rFonts w:ascii="Bradley Hand ITC" w:hAnsi="Bradley Hand ITC"/>
          <w:sz w:val="24"/>
          <w:szCs w:val="24"/>
        </w:rPr>
        <w:t xml:space="preserve"> to help)</w:t>
      </w:r>
    </w:p>
    <w:p w:rsidR="00C071BA" w:rsidRPr="006B3B2C" w:rsidRDefault="00E26A0E">
      <w:pPr>
        <w:rPr>
          <w:rFonts w:ascii="Bradley Hand ITC" w:hAnsi="Bradley Hand ITC"/>
          <w:sz w:val="24"/>
          <w:szCs w:val="24"/>
        </w:rPr>
      </w:pPr>
      <w:r w:rsidRPr="00E71704">
        <w:rPr>
          <w:rFonts w:ascii="Bradley Hand ITC" w:hAnsi="Bradley Hand ITC"/>
          <w:sz w:val="24"/>
          <w:szCs w:val="24"/>
        </w:rPr>
        <w:t xml:space="preserve">Without realising, the </w:t>
      </w:r>
      <w:r w:rsidRPr="00E71704">
        <w:rPr>
          <w:rFonts w:ascii="Bradley Hand ITC" w:hAnsi="Bradley Hand ITC"/>
          <w:b/>
          <w:sz w:val="24"/>
          <w:szCs w:val="24"/>
        </w:rPr>
        <w:t>strange</w:t>
      </w:r>
      <w:r w:rsidRPr="00E71704">
        <w:rPr>
          <w:rFonts w:ascii="Bradley Hand ITC" w:hAnsi="Bradley Hand ITC"/>
          <w:sz w:val="24"/>
          <w:szCs w:val="24"/>
        </w:rPr>
        <w:t xml:space="preserve"> force that had </w:t>
      </w:r>
      <w:r w:rsidRPr="00E71704">
        <w:rPr>
          <w:rFonts w:ascii="Bradley Hand ITC" w:hAnsi="Bradley Hand ITC"/>
          <w:b/>
          <w:sz w:val="24"/>
          <w:szCs w:val="24"/>
        </w:rPr>
        <w:t xml:space="preserve">compelled </w:t>
      </w:r>
      <w:r w:rsidRPr="00E71704">
        <w:rPr>
          <w:rFonts w:ascii="Bradley Hand ITC" w:hAnsi="Bradley Hand ITC"/>
          <w:sz w:val="24"/>
          <w:szCs w:val="24"/>
        </w:rPr>
        <w:t xml:space="preserve">Lady Macbeth and Macbeth to </w:t>
      </w:r>
      <w:r w:rsidRPr="00E71704">
        <w:rPr>
          <w:rFonts w:ascii="Bradley Hand ITC" w:hAnsi="Bradley Hand ITC"/>
          <w:b/>
          <w:sz w:val="24"/>
          <w:szCs w:val="24"/>
        </w:rPr>
        <w:t xml:space="preserve">kill </w:t>
      </w:r>
      <w:r w:rsidRPr="00E71704">
        <w:rPr>
          <w:rFonts w:ascii="Bradley Hand ITC" w:hAnsi="Bradley Hand ITC"/>
          <w:sz w:val="24"/>
          <w:szCs w:val="24"/>
        </w:rPr>
        <w:t xml:space="preserve">Duncan was </w:t>
      </w:r>
      <w:r w:rsidRPr="00E71704">
        <w:rPr>
          <w:rFonts w:ascii="Bradley Hand ITC" w:hAnsi="Bradley Hand ITC"/>
          <w:b/>
          <w:sz w:val="24"/>
          <w:szCs w:val="24"/>
        </w:rPr>
        <w:t xml:space="preserve">slowly </w:t>
      </w:r>
      <w:r w:rsidR="006B3B2C">
        <w:rPr>
          <w:rFonts w:ascii="Bradley Hand ITC" w:hAnsi="Bradley Hand ITC"/>
          <w:sz w:val="24"/>
          <w:szCs w:val="24"/>
        </w:rPr>
        <w:t>driving them apart.</w:t>
      </w:r>
    </w:p>
    <w:sectPr w:rsidR="00C071BA" w:rsidRPr="006B3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BA9"/>
    <w:multiLevelType w:val="hybridMultilevel"/>
    <w:tmpl w:val="76283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A79CE"/>
    <w:multiLevelType w:val="hybridMultilevel"/>
    <w:tmpl w:val="734490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E7CBA"/>
    <w:multiLevelType w:val="hybridMultilevel"/>
    <w:tmpl w:val="AB102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338D7"/>
    <w:multiLevelType w:val="hybridMultilevel"/>
    <w:tmpl w:val="B0C04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0E"/>
    <w:rsid w:val="000F2259"/>
    <w:rsid w:val="001436C5"/>
    <w:rsid w:val="00175741"/>
    <w:rsid w:val="00257A58"/>
    <w:rsid w:val="00461375"/>
    <w:rsid w:val="004E0A25"/>
    <w:rsid w:val="00505CD1"/>
    <w:rsid w:val="00682532"/>
    <w:rsid w:val="006B3B2C"/>
    <w:rsid w:val="006E1DEF"/>
    <w:rsid w:val="0078420E"/>
    <w:rsid w:val="00872A2A"/>
    <w:rsid w:val="00B111FF"/>
    <w:rsid w:val="00B76FE7"/>
    <w:rsid w:val="00C071BA"/>
    <w:rsid w:val="00CE6590"/>
    <w:rsid w:val="00E26A0E"/>
    <w:rsid w:val="00E7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D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5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65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D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5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65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teach/school-radio/english-ks2-macbeth-3/znjvscw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llinsdictionary.com/dictionary/english-thesaur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Cook</dc:creator>
  <cp:lastModifiedBy>Sarah Cook</cp:lastModifiedBy>
  <cp:revision>5</cp:revision>
  <cp:lastPrinted>2020-04-30T12:41:00Z</cp:lastPrinted>
  <dcterms:created xsi:type="dcterms:W3CDTF">2020-04-30T10:44:00Z</dcterms:created>
  <dcterms:modified xsi:type="dcterms:W3CDTF">2020-05-04T10:41:00Z</dcterms:modified>
</cp:coreProperties>
</file>